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ED" w:rsidRPr="00961D55" w:rsidRDefault="004A52F6">
      <w:pPr>
        <w:rPr>
          <w:rFonts w:ascii="Times New Roman" w:hAnsi="Times New Roman" w:cs="Times New Roman"/>
          <w:sz w:val="24"/>
          <w:szCs w:val="24"/>
        </w:rPr>
      </w:pPr>
      <w:r w:rsidRPr="00961D55">
        <w:rPr>
          <w:rFonts w:ascii="Times New Roman" w:hAnsi="Times New Roman" w:cs="Times New Roman"/>
          <w:sz w:val="24"/>
          <w:szCs w:val="24"/>
        </w:rPr>
        <w:t xml:space="preserve">Лекция№2 </w:t>
      </w:r>
    </w:p>
    <w:p w:rsidR="004A52F6" w:rsidRPr="00961D55" w:rsidRDefault="004A52F6">
      <w:pPr>
        <w:rPr>
          <w:rStyle w:val="a3"/>
          <w:sz w:val="28"/>
        </w:rPr>
      </w:pPr>
      <w:r w:rsidRPr="00961D55">
        <w:rPr>
          <w:rStyle w:val="a3"/>
          <w:sz w:val="28"/>
        </w:rPr>
        <w:t>Формирование программных документов.</w:t>
      </w:r>
    </w:p>
    <w:p w:rsidR="004A52F6" w:rsidRPr="00961D55" w:rsidRDefault="004A52F6" w:rsidP="004A52F6">
      <w:pPr>
        <w:rPr>
          <w:rFonts w:ascii="Times New Roman" w:hAnsi="Times New Roman" w:cs="Times New Roman"/>
          <w:sz w:val="24"/>
          <w:szCs w:val="24"/>
        </w:rPr>
      </w:pPr>
      <w:r w:rsidRPr="00961D55">
        <w:rPr>
          <w:rFonts w:ascii="Times New Roman" w:hAnsi="Times New Roman" w:cs="Times New Roman"/>
          <w:sz w:val="24"/>
          <w:szCs w:val="24"/>
        </w:rPr>
        <w:t>Составление программной документации — очень</w:t>
      </w:r>
      <w:r w:rsidR="00961D55" w:rsidRPr="00961D55">
        <w:rPr>
          <w:rFonts w:ascii="Times New Roman" w:hAnsi="Times New Roman" w:cs="Times New Roman"/>
          <w:sz w:val="24"/>
          <w:szCs w:val="24"/>
        </w:rPr>
        <w:t xml:space="preserve"> важный процесс. Стандарт, опре</w:t>
      </w:r>
      <w:r w:rsidRPr="00961D55">
        <w:rPr>
          <w:rFonts w:ascii="Times New Roman" w:hAnsi="Times New Roman" w:cs="Times New Roman"/>
          <w:sz w:val="24"/>
          <w:szCs w:val="24"/>
        </w:rPr>
        <w:t>деляющий процессы жизненного цикла программног</w:t>
      </w:r>
      <w:r w:rsidR="00961D55" w:rsidRPr="00961D55">
        <w:rPr>
          <w:rFonts w:ascii="Times New Roman" w:hAnsi="Times New Roman" w:cs="Times New Roman"/>
          <w:sz w:val="24"/>
          <w:szCs w:val="24"/>
        </w:rPr>
        <w:t>о обеспечения, даже предусматри</w:t>
      </w:r>
      <w:r w:rsidRPr="00961D55">
        <w:rPr>
          <w:rFonts w:ascii="Times New Roman" w:hAnsi="Times New Roman" w:cs="Times New Roman"/>
          <w:sz w:val="24"/>
          <w:szCs w:val="24"/>
        </w:rPr>
        <w:t>вает специальный процесс, посвященный указанному вопросу. При этом на каждый про­граммный продукт должна разрабатываться документация двух типов: для пользовате­лей различных групп и для разработчиков. Отсутствие документации любого типа для конкретного программного продукта не допустимо.</w:t>
      </w:r>
    </w:p>
    <w:p w:rsidR="004A52F6" w:rsidRPr="00961D55" w:rsidRDefault="004A52F6" w:rsidP="004A52F6">
      <w:pPr>
        <w:rPr>
          <w:rFonts w:ascii="Times New Roman" w:hAnsi="Times New Roman" w:cs="Times New Roman"/>
          <w:sz w:val="24"/>
          <w:szCs w:val="24"/>
        </w:rPr>
      </w:pPr>
      <w:r w:rsidRPr="00961D55">
        <w:rPr>
          <w:rFonts w:ascii="Times New Roman" w:hAnsi="Times New Roman" w:cs="Times New Roman"/>
          <w:sz w:val="24"/>
          <w:szCs w:val="24"/>
        </w:rPr>
        <w:t>При подготовке документации не следует забывать, что она разрабатывается для того, чтобы ее можно было использовать, и потому он</w:t>
      </w:r>
      <w:r w:rsidR="00961D55" w:rsidRPr="00961D55">
        <w:rPr>
          <w:rFonts w:ascii="Times New Roman" w:hAnsi="Times New Roman" w:cs="Times New Roman"/>
          <w:sz w:val="24"/>
          <w:szCs w:val="24"/>
        </w:rPr>
        <w:t>а должна содержать все необходи</w:t>
      </w:r>
      <w:r w:rsidRPr="00961D55">
        <w:rPr>
          <w:rFonts w:ascii="Times New Roman" w:hAnsi="Times New Roman" w:cs="Times New Roman"/>
          <w:sz w:val="24"/>
          <w:szCs w:val="24"/>
        </w:rPr>
        <w:t>мые сведения.</w:t>
      </w:r>
    </w:p>
    <w:p w:rsidR="00961D55" w:rsidRPr="00961D55" w:rsidRDefault="00961D55" w:rsidP="00961D55">
      <w:pPr>
        <w:rPr>
          <w:rFonts w:ascii="Times New Roman" w:hAnsi="Times New Roman" w:cs="Times New Roman"/>
          <w:sz w:val="24"/>
          <w:szCs w:val="24"/>
        </w:rPr>
      </w:pPr>
      <w:r w:rsidRPr="00961D55">
        <w:rPr>
          <w:rFonts w:ascii="Times New Roman" w:hAnsi="Times New Roman" w:cs="Times New Roman"/>
          <w:sz w:val="24"/>
          <w:szCs w:val="24"/>
        </w:rPr>
        <w:t>Спецификация должна содержать перечень и краткое описание назначе­ния всех файлов программного обеспечения, в том числе и файлов докумен­тации на него, и является обязательной для программных систем, а также их компонентов, имеющих самостоятельное применение.</w:t>
      </w:r>
    </w:p>
    <w:p w:rsidR="00961D55" w:rsidRPr="00961D55" w:rsidRDefault="00961D55" w:rsidP="00961D55">
      <w:pPr>
        <w:rPr>
          <w:rFonts w:ascii="Times New Roman" w:hAnsi="Times New Roman" w:cs="Times New Roman"/>
          <w:sz w:val="24"/>
          <w:szCs w:val="24"/>
        </w:rPr>
      </w:pPr>
      <w:r w:rsidRPr="00961D55">
        <w:rPr>
          <w:rFonts w:ascii="Times New Roman" w:hAnsi="Times New Roman" w:cs="Times New Roman"/>
          <w:sz w:val="24"/>
          <w:szCs w:val="24"/>
        </w:rPr>
        <w:t>Ведомость держателей подлинников (код вида документа - 05) должна содержать список предприятий, на которых хранятся подлинники программ­ных документов. Необходимость этого документа определяется на этапе раз­работки и утверждения технического задания только для программного обес­печения со сложной архитектурой.</w:t>
      </w:r>
    </w:p>
    <w:p w:rsidR="00961D55" w:rsidRPr="00961D55" w:rsidRDefault="00961D55" w:rsidP="00961D55">
      <w:pPr>
        <w:rPr>
          <w:rFonts w:ascii="Times New Roman" w:hAnsi="Times New Roman" w:cs="Times New Roman"/>
          <w:sz w:val="24"/>
          <w:szCs w:val="24"/>
        </w:rPr>
      </w:pPr>
      <w:r w:rsidRPr="00961D55">
        <w:rPr>
          <w:rFonts w:ascii="Times New Roman" w:hAnsi="Times New Roman" w:cs="Times New Roman"/>
          <w:sz w:val="24"/>
          <w:szCs w:val="24"/>
        </w:rPr>
        <w:t>Текст программы (код вида документа - 12) должен содержать текст программы с необходимыми комментариями. Необходимость этого докумен­та определяется на этапе разработки и утверждения технического задания.</w:t>
      </w:r>
    </w:p>
    <w:p w:rsidR="00961D55" w:rsidRPr="00961D55" w:rsidRDefault="00961D55" w:rsidP="00961D55">
      <w:pPr>
        <w:rPr>
          <w:rFonts w:ascii="Times New Roman" w:hAnsi="Times New Roman" w:cs="Times New Roman"/>
          <w:sz w:val="24"/>
          <w:szCs w:val="24"/>
        </w:rPr>
      </w:pPr>
      <w:r w:rsidRPr="00961D55">
        <w:rPr>
          <w:rFonts w:ascii="Times New Roman" w:hAnsi="Times New Roman" w:cs="Times New Roman"/>
          <w:sz w:val="24"/>
          <w:szCs w:val="24"/>
        </w:rPr>
        <w:t xml:space="preserve">Описание программы (код вида документа - 13) должно содержать све­дения о логической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стру</w:t>
      </w:r>
      <w:r w:rsidRPr="00961D55">
        <w:rPr>
          <w:rFonts w:ascii="Times New Roman" w:hAnsi="Times New Roman" w:cs="Times New Roman"/>
          <w:sz w:val="24"/>
          <w:szCs w:val="24"/>
        </w:rPr>
        <w:t>ф</w:t>
      </w:r>
      <w:r w:rsidRPr="00961D55">
        <w:rPr>
          <w:rFonts w:ascii="Times New Roman" w:hAnsi="Times New Roman" w:cs="Times New Roman"/>
          <w:sz w:val="24"/>
          <w:szCs w:val="24"/>
        </w:rPr>
        <w:t>ктуре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 и функционировании программы. Необходи­мость данного документа также определяется на этапе разработки и утв</w:t>
      </w:r>
      <w:r w:rsidRPr="00961D55">
        <w:rPr>
          <w:rFonts w:ascii="Times New Roman" w:hAnsi="Times New Roman" w:cs="Times New Roman"/>
          <w:sz w:val="24"/>
          <w:szCs w:val="24"/>
        </w:rPr>
        <w:t xml:space="preserve">ерж­дения технического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задания.</w:t>
      </w:r>
      <w:r w:rsidRPr="00961D55">
        <w:rPr>
          <w:rFonts w:ascii="Times New Roman" w:hAnsi="Times New Roman" w:cs="Times New Roman"/>
          <w:sz w:val="24"/>
          <w:szCs w:val="24"/>
        </w:rPr>
        <w:t>Ведомость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 эксплуатационных документов (код вида документа - 20) должна содержать перечень эксплуатационных документов на программу, к которым относятся документы с кодами: 30, 31, 32, 33, 34, 35, 46. Необходи­мость этого документа также определяется на этапе разработки и утв</w:t>
      </w:r>
      <w:r w:rsidRPr="00961D55">
        <w:rPr>
          <w:rFonts w:ascii="Times New Roman" w:hAnsi="Times New Roman" w:cs="Times New Roman"/>
          <w:sz w:val="24"/>
          <w:szCs w:val="24"/>
        </w:rPr>
        <w:t xml:space="preserve">ержде­ния технического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задания.</w:t>
      </w:r>
      <w:r w:rsidRPr="00961D55">
        <w:rPr>
          <w:rFonts w:ascii="Times New Roman" w:hAnsi="Times New Roman" w:cs="Times New Roman"/>
          <w:sz w:val="24"/>
          <w:szCs w:val="24"/>
        </w:rPr>
        <w:t>Формуляр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 (код вида документа - 30) должен содержать основные харак­теристики программного обеспечения, комплектность и сведе</w:t>
      </w:r>
      <w:r w:rsidRPr="00961D55">
        <w:rPr>
          <w:rFonts w:ascii="Times New Roman" w:hAnsi="Times New Roman" w:cs="Times New Roman"/>
          <w:sz w:val="24"/>
          <w:szCs w:val="24"/>
        </w:rPr>
        <w:t xml:space="preserve">ния об эксплу­атации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программы.</w:t>
      </w:r>
      <w:r w:rsidRPr="00961D55">
        <w:rPr>
          <w:rFonts w:ascii="Times New Roman" w:hAnsi="Times New Roman" w:cs="Times New Roman"/>
          <w:sz w:val="24"/>
          <w:szCs w:val="24"/>
        </w:rPr>
        <w:t>Описание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 применения (код вида документа - 31) должно содержать све­дения о назначении программного обеспечения, области применения, приме­няемых методах, классе решаемых задач, ограничениях для применения, ми­нимальной ко</w:t>
      </w:r>
      <w:r w:rsidRPr="00961D55">
        <w:rPr>
          <w:rFonts w:ascii="Times New Roman" w:hAnsi="Times New Roman" w:cs="Times New Roman"/>
          <w:sz w:val="24"/>
          <w:szCs w:val="24"/>
        </w:rPr>
        <w:t xml:space="preserve">нфигурации технических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средств.</w:t>
      </w:r>
      <w:r w:rsidRPr="00961D55">
        <w:rPr>
          <w:rFonts w:ascii="Times New Roman" w:hAnsi="Times New Roman" w:cs="Times New Roman"/>
          <w:sz w:val="24"/>
          <w:szCs w:val="24"/>
        </w:rPr>
        <w:t>Руководство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 системного программиста (код вида документа - 32) должно содержать сведения для проверки, обеспечения функционирования и настройки программы на </w:t>
      </w:r>
      <w:r w:rsidRPr="00961D55">
        <w:rPr>
          <w:rFonts w:ascii="Times New Roman" w:hAnsi="Times New Roman" w:cs="Times New Roman"/>
          <w:sz w:val="24"/>
          <w:szCs w:val="24"/>
        </w:rPr>
        <w:t xml:space="preserve">условия конкретного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применения.</w:t>
      </w:r>
      <w:r w:rsidRPr="00961D55">
        <w:rPr>
          <w:rFonts w:ascii="Times New Roman" w:hAnsi="Times New Roman" w:cs="Times New Roman"/>
          <w:sz w:val="24"/>
          <w:szCs w:val="24"/>
        </w:rPr>
        <w:t>Руководство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 программиста (код вида документа - 33) должно содер­жать сведения для эксплуа</w:t>
      </w:r>
      <w:r w:rsidRPr="00961D55">
        <w:rPr>
          <w:rFonts w:ascii="Times New Roman" w:hAnsi="Times New Roman" w:cs="Times New Roman"/>
          <w:sz w:val="24"/>
          <w:szCs w:val="24"/>
        </w:rPr>
        <w:t xml:space="preserve">тации программного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обеспечения.</w:t>
      </w:r>
      <w:r w:rsidRPr="00961D55">
        <w:rPr>
          <w:rFonts w:ascii="Times New Roman" w:hAnsi="Times New Roman" w:cs="Times New Roman"/>
          <w:sz w:val="24"/>
          <w:szCs w:val="24"/>
        </w:rPr>
        <w:t>Руководство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 оператора (код вида документа - 34) должно содержать сведения для обеспечения процедуры общения оператора с вычислительной системой в процессе выполнения программного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обеспечения.Описание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 языка (код вида документа - 35) должно содержать описание синтаксиса и семантики языка.</w:t>
      </w:r>
    </w:p>
    <w:p w:rsidR="00961D55" w:rsidRDefault="00961D55" w:rsidP="00961D55">
      <w:pPr>
        <w:rPr>
          <w:rFonts w:ascii="Times New Roman" w:hAnsi="Times New Roman" w:cs="Times New Roman"/>
          <w:sz w:val="24"/>
          <w:szCs w:val="24"/>
        </w:rPr>
      </w:pPr>
      <w:r w:rsidRPr="00961D55">
        <w:rPr>
          <w:rFonts w:ascii="Times New Roman" w:hAnsi="Times New Roman" w:cs="Times New Roman"/>
          <w:sz w:val="24"/>
          <w:szCs w:val="24"/>
        </w:rPr>
        <w:t>Руководство по техническому обслуживанию (код вида документа - 46) должно содержать сведения для применения тестовых и диагностических программ при об</w:t>
      </w:r>
      <w:r w:rsidRPr="00961D55">
        <w:rPr>
          <w:rFonts w:ascii="Times New Roman" w:hAnsi="Times New Roman" w:cs="Times New Roman"/>
          <w:sz w:val="24"/>
          <w:szCs w:val="24"/>
        </w:rPr>
        <w:t xml:space="preserve">служивании </w:t>
      </w:r>
      <w:r w:rsidRPr="00961D55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технических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средств.</w:t>
      </w:r>
      <w:r w:rsidRPr="00961D55">
        <w:rPr>
          <w:rFonts w:ascii="Times New Roman" w:hAnsi="Times New Roman" w:cs="Times New Roman"/>
          <w:sz w:val="24"/>
          <w:szCs w:val="24"/>
        </w:rPr>
        <w:t>Программа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 и методика испытаний (код вида документа - 51) должны содержать требования, подлежащие проверке при испытании программного обеспечения, а такж</w:t>
      </w:r>
      <w:r w:rsidRPr="00961D55">
        <w:rPr>
          <w:rFonts w:ascii="Times New Roman" w:hAnsi="Times New Roman" w:cs="Times New Roman"/>
          <w:sz w:val="24"/>
          <w:szCs w:val="24"/>
        </w:rPr>
        <w:t xml:space="preserve">е порядок и методы их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контроля.</w:t>
      </w:r>
      <w:r w:rsidRPr="00961D55">
        <w:rPr>
          <w:rFonts w:ascii="Times New Roman" w:hAnsi="Times New Roman" w:cs="Times New Roman"/>
          <w:sz w:val="24"/>
          <w:szCs w:val="24"/>
        </w:rPr>
        <w:t>Пояснительная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 записка (код вида документа -81) должна содержать ин­формацию о структуре и конкретных компонентах программного обеспече­ния, в том числе схемы алгоритмов, их общее описание, а также обоснование принятых технических и технико-экономических решений. Составляется на стадии эскизного и технического проекта.</w:t>
      </w:r>
    </w:p>
    <w:p w:rsidR="00961D55" w:rsidRDefault="00961D55" w:rsidP="00961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961D55" w:rsidRDefault="00961D55" w:rsidP="00961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61D55">
        <w:rPr>
          <w:rFonts w:ascii="Times New Roman" w:hAnsi="Times New Roman" w:cs="Times New Roman"/>
          <w:sz w:val="24"/>
          <w:szCs w:val="24"/>
        </w:rPr>
        <w:t xml:space="preserve">Круз, Р. Структуры данных и проектирование программ / Р.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. - М.: Бином. Лаборатория знаний, 2008.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61D55">
        <w:rPr>
          <w:rFonts w:ascii="Times New Roman" w:hAnsi="Times New Roman" w:cs="Times New Roman"/>
          <w:sz w:val="24"/>
          <w:szCs w:val="24"/>
        </w:rPr>
        <w:t xml:space="preserve"> 768</w:t>
      </w:r>
      <w:r>
        <w:rPr>
          <w:rFonts w:ascii="Times New Roman" w:hAnsi="Times New Roman" w:cs="Times New Roman"/>
          <w:sz w:val="24"/>
          <w:szCs w:val="24"/>
        </w:rPr>
        <w:t>с</w:t>
      </w:r>
    </w:p>
    <w:p w:rsidR="00961D55" w:rsidRPr="00961D55" w:rsidRDefault="00961D55" w:rsidP="00961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61D55">
        <w:t xml:space="preserve">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Парфилова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, Н. И. Программирование. Структурирование программ и данных / Н.И.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Парфилова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961D55">
        <w:rPr>
          <w:rFonts w:ascii="Times New Roman" w:hAnsi="Times New Roman" w:cs="Times New Roman"/>
          <w:sz w:val="24"/>
          <w:szCs w:val="24"/>
        </w:rPr>
        <w:t>Пылькин</w:t>
      </w:r>
      <w:proofErr w:type="spellEnd"/>
      <w:r w:rsidRPr="00961D55">
        <w:rPr>
          <w:rFonts w:ascii="Times New Roman" w:hAnsi="Times New Roman" w:cs="Times New Roman"/>
          <w:sz w:val="24"/>
          <w:szCs w:val="24"/>
        </w:rPr>
        <w:t>, Б.Г. Трусов. - М.: Академия, 2010. - 240 c.</w:t>
      </w:r>
    </w:p>
    <w:p w:rsidR="004A52F6" w:rsidRPr="00961D55" w:rsidRDefault="004A52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52F6" w:rsidRPr="00961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F6"/>
    <w:rsid w:val="004A52F6"/>
    <w:rsid w:val="004D53C4"/>
    <w:rsid w:val="00961D55"/>
    <w:rsid w:val="00D8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03737-6EDC-4681-BE99-4FF6E28A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1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2017-10-13T04:24:00Z</dcterms:created>
  <dcterms:modified xsi:type="dcterms:W3CDTF">2017-10-13T04:42:00Z</dcterms:modified>
</cp:coreProperties>
</file>